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57" w:rsidRPr="00265B57" w:rsidRDefault="00265B57" w:rsidP="00265B57">
      <w:pPr>
        <w:spacing w:line="480" w:lineRule="atLeast"/>
        <w:jc w:val="center"/>
        <w:rPr>
          <w:rFonts w:ascii="Times" w:eastAsia="Times New Roman" w:hAnsi="Times" w:cs="Times New Roman"/>
          <w:b/>
          <w:bCs/>
          <w:sz w:val="36"/>
          <w:szCs w:val="36"/>
        </w:rPr>
      </w:pPr>
      <w:r w:rsidRPr="00265B57">
        <w:rPr>
          <w:rFonts w:ascii="Times" w:eastAsia="Times New Roman" w:hAnsi="Times" w:cs="Times New Roman"/>
          <w:b/>
          <w:bCs/>
          <w:sz w:val="36"/>
          <w:szCs w:val="36"/>
        </w:rPr>
        <w:t xml:space="preserve">A Special Introduction to The Life and Teachings of Jesus </w:t>
      </w:r>
    </w:p>
    <w:p w:rsidR="00507F5C" w:rsidRPr="00265B57" w:rsidRDefault="00265B57" w:rsidP="00265B57">
      <w:r w:rsidRPr="00265B57">
        <w:rPr>
          <w:rFonts w:ascii="Times" w:eastAsia="Times New Roman" w:hAnsi="Times" w:cs="Times New Roman"/>
          <w:sz w:val="20"/>
          <w:szCs w:val="20"/>
        </w:rPr>
        <w:br/>
      </w:r>
      <w:r w:rsidRPr="00265B57">
        <w:rPr>
          <w:rFonts w:ascii="Times" w:eastAsia="Times New Roman" w:hAnsi="Times" w:cs="Times New Roman"/>
        </w:rPr>
        <w:br/>
        <w:t xml:space="preserve">      </w:t>
      </w:r>
      <w:r w:rsidRPr="00265B57">
        <w:rPr>
          <w:rFonts w:ascii="Times" w:eastAsia="Times New Roman" w:hAnsi="Times" w:cs="Times New Roman"/>
        </w:rPr>
        <w:fldChar w:fldCharType="begin"/>
      </w:r>
      <w:r w:rsidRPr="00265B57">
        <w:rPr>
          <w:rFonts w:ascii="Times" w:eastAsia="Times New Roman" w:hAnsi="Times" w:cs="Times New Roman"/>
        </w:rPr>
        <w:instrText xml:space="preserve"> HYPERLINK "http://www.lifeandteachingsofjesus.org" \t "_BiblePg" </w:instrText>
      </w:r>
      <w:r w:rsidRPr="00265B57">
        <w:rPr>
          <w:rFonts w:ascii="Times" w:eastAsia="Times New Roman" w:hAnsi="Times" w:cs="Times New Roman"/>
        </w:rPr>
      </w:r>
      <w:r w:rsidRPr="00265B57">
        <w:rPr>
          <w:rFonts w:ascii="Times" w:eastAsia="Times New Roman" w:hAnsi="Times" w:cs="Times New Roman"/>
        </w:rPr>
        <w:fldChar w:fldCharType="separate"/>
      </w:r>
      <w:r w:rsidRPr="00265B57">
        <w:rPr>
          <w:rFonts w:ascii="Times" w:eastAsia="Times New Roman" w:hAnsi="Times" w:cs="Times New Roman"/>
          <w:i/>
          <w:iCs/>
          <w:color w:val="0000FF"/>
          <w:u w:val="single"/>
        </w:rPr>
        <w:t>The Life and Teachings of Jesus</w:t>
      </w:r>
      <w:r w:rsidRPr="00265B57">
        <w:rPr>
          <w:rFonts w:ascii="Times" w:eastAsia="Times New Roman" w:hAnsi="Times" w:cs="Times New Roman"/>
        </w:rPr>
        <w:fldChar w:fldCharType="end"/>
      </w:r>
      <w:r w:rsidRPr="00265B57">
        <w:rPr>
          <w:rFonts w:ascii="Times" w:eastAsia="Times New Roman" w:hAnsi="Times" w:cs="Times New Roman"/>
        </w:rPr>
        <w:t xml:space="preserve"> is a restatement of Jesus’ life and teachings created by putting together verses from the New Testament Gospels of Matthew, Mark, Luke, and John. These verses are arranged in a chronological format inspired by Part IV of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Book, and the translations used for particular verses were chosen with an eye toward their harmony with the wording of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Papers. In general only those teachings that are verified by the new revelation are included, while erroneous passages are simply left out. The effort is to provide a simple, comprehensive, and true statement of Jesus’ life and teachings that will be readily accepted by most people, especially those with a Christian background. Through a clearer and truer statement of Jesus’ life and gospel it is hoped that this work can contribute to the expansion of his kingdom—the rule of God in the hearts of his earth children. </w:t>
      </w:r>
      <w:r w:rsidRPr="00265B57">
        <w:rPr>
          <w:rFonts w:ascii="Times" w:eastAsia="Times New Roman" w:hAnsi="Times" w:cs="Times New Roman"/>
        </w:rPr>
        <w:br/>
        <w:t xml:space="preserve">      Believers in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revelation may find that this book has other special uses: </w:t>
      </w:r>
      <w:r w:rsidRPr="00265B57">
        <w:rPr>
          <w:rFonts w:ascii="Times" w:eastAsia="Times New Roman" w:hAnsi="Times" w:cs="Times New Roman"/>
        </w:rPr>
        <w:br/>
      </w:r>
      <w:proofErr w:type="gramStart"/>
      <w:r w:rsidRPr="00265B57">
        <w:rPr>
          <w:rFonts w:ascii="Times" w:eastAsia="Times New Roman" w:hAnsi="Times" w:cs="Times New Roman"/>
        </w:rPr>
        <w:t>      First</w:t>
      </w:r>
      <w:proofErr w:type="gramEnd"/>
      <w:r w:rsidRPr="00265B57">
        <w:rPr>
          <w:rFonts w:ascii="Times" w:eastAsia="Times New Roman" w:hAnsi="Times" w:cs="Times New Roman"/>
        </w:rPr>
        <w:t xml:space="preserve">, it provides a much needed </w:t>
      </w:r>
      <w:r w:rsidRPr="00265B57">
        <w:rPr>
          <w:rFonts w:ascii="Times" w:eastAsia="Times New Roman" w:hAnsi="Times" w:cs="Times New Roman"/>
          <w:i/>
          <w:iCs/>
        </w:rPr>
        <w:t>tool of ministry</w:t>
      </w:r>
      <w:r w:rsidRPr="00265B57">
        <w:rPr>
          <w:rFonts w:ascii="Times" w:eastAsia="Times New Roman" w:hAnsi="Times" w:cs="Times New Roman"/>
        </w:rPr>
        <w:t xml:space="preserve"> for followers of the new revelation. These gospel verses furnish us with all the true teachings of Jesus that are readily available and accepted by the great mass of humanity. It provides a way for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Book believers to minister the truth they have found without requiring that the other person read a 2000 page book and make a faith commitment to its truth. It provides us with a collection of teachings and truths that parallel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Book that we can give to others in an effort to share and minister the truth we have found. </w:t>
      </w:r>
      <w:r w:rsidRPr="00265B57">
        <w:rPr>
          <w:rFonts w:ascii="Times" w:eastAsia="Times New Roman" w:hAnsi="Times" w:cs="Times New Roman"/>
        </w:rPr>
        <w:br/>
        <w:t xml:space="preserve">      Second, this book </w:t>
      </w:r>
      <w:r w:rsidRPr="00265B57">
        <w:rPr>
          <w:rFonts w:ascii="Times" w:eastAsia="Times New Roman" w:hAnsi="Times" w:cs="Times New Roman"/>
          <w:i/>
          <w:iCs/>
        </w:rPr>
        <w:t xml:space="preserve">harmonizes the teachings of the Bible with the teachings of the </w:t>
      </w:r>
      <w:proofErr w:type="spellStart"/>
      <w:r w:rsidRPr="00265B57">
        <w:rPr>
          <w:rFonts w:ascii="Times" w:eastAsia="Times New Roman" w:hAnsi="Times" w:cs="Times New Roman"/>
          <w:i/>
          <w:iCs/>
        </w:rPr>
        <w:t>Urantia</w:t>
      </w:r>
      <w:proofErr w:type="spellEnd"/>
      <w:r w:rsidRPr="00265B57">
        <w:rPr>
          <w:rFonts w:ascii="Times" w:eastAsia="Times New Roman" w:hAnsi="Times" w:cs="Times New Roman"/>
          <w:i/>
          <w:iCs/>
        </w:rPr>
        <w:t xml:space="preserve"> Papers.</w:t>
      </w:r>
      <w:r w:rsidRPr="00265B57">
        <w:rPr>
          <w:rFonts w:ascii="Times" w:eastAsia="Times New Roman" w:hAnsi="Times" w:cs="Times New Roman"/>
        </w:rPr>
        <w:t xml:space="preserve"> It is a demonstration of the deep harmony that exists between the teachings of the gospels and the new revelation. The realization of this harmony should lead students of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Book to gain new respect for followers of the Bible, and lead devotees of the Bible to grow in respect for believers in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Book. </w:t>
      </w:r>
      <w:r w:rsidRPr="00265B57">
        <w:rPr>
          <w:rFonts w:ascii="Times" w:eastAsia="Times New Roman" w:hAnsi="Times" w:cs="Times New Roman"/>
        </w:rPr>
        <w:br/>
        <w:t xml:space="preserve">      Third, this collection of teachings provides a </w:t>
      </w:r>
      <w:r w:rsidRPr="00265B57">
        <w:rPr>
          <w:rFonts w:ascii="Times" w:eastAsia="Times New Roman" w:hAnsi="Times" w:cs="Times New Roman"/>
          <w:i/>
          <w:iCs/>
        </w:rPr>
        <w:t>language of intercommunication</w:t>
      </w:r>
      <w:r w:rsidRPr="00265B57">
        <w:rPr>
          <w:rFonts w:ascii="Times" w:eastAsia="Times New Roman" w:hAnsi="Times" w:cs="Times New Roman"/>
        </w:rPr>
        <w:t xml:space="preserve">—a language that is common to both sets of believers. This book lists in detail all the teachings that are common to both Christians and believers in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Book—teachings not requiring the acceptance of a new source of truth. We may use this shared common ground to relate to Christians in a most positive way, and as a basis for imparting new understanding and truth. </w:t>
      </w:r>
      <w:r w:rsidRPr="00265B57">
        <w:rPr>
          <w:rFonts w:ascii="Times" w:eastAsia="Times New Roman" w:hAnsi="Times" w:cs="Times New Roman"/>
        </w:rPr>
        <w:br/>
        <w:t xml:space="preserve">      Fourth, this book provides </w:t>
      </w:r>
      <w:r w:rsidRPr="00265B57">
        <w:rPr>
          <w:rFonts w:ascii="Times" w:eastAsia="Times New Roman" w:hAnsi="Times" w:cs="Times New Roman"/>
          <w:i/>
          <w:iCs/>
        </w:rPr>
        <w:t>the cream of the gospels</w:t>
      </w:r>
      <w:r w:rsidRPr="00265B57">
        <w:rPr>
          <w:rFonts w:ascii="Times" w:eastAsia="Times New Roman" w:hAnsi="Times" w:cs="Times New Roman"/>
        </w:rPr>
        <w:t xml:space="preserve"> relatively purified of the human errors that became a part of the early Christian teachings. The words of Jesus and the gospel records are our common religious heritage; they naturally evoke religious feelings, and in this organized and purified form we may more readily enjoy them and be inspired by them. </w:t>
      </w:r>
      <w:r w:rsidRPr="00265B57">
        <w:rPr>
          <w:rFonts w:ascii="Times" w:eastAsia="Times New Roman" w:hAnsi="Times" w:cs="Times New Roman"/>
        </w:rPr>
        <w:br/>
        <w:t xml:space="preserve">      Finally, this book provides </w:t>
      </w:r>
      <w:r w:rsidRPr="00265B57">
        <w:rPr>
          <w:rFonts w:ascii="Times" w:eastAsia="Times New Roman" w:hAnsi="Times" w:cs="Times New Roman"/>
          <w:i/>
          <w:iCs/>
        </w:rPr>
        <w:t xml:space="preserve">a means for believers in The </w:t>
      </w:r>
      <w:proofErr w:type="spellStart"/>
      <w:r w:rsidRPr="00265B57">
        <w:rPr>
          <w:rFonts w:ascii="Times" w:eastAsia="Times New Roman" w:hAnsi="Times" w:cs="Times New Roman"/>
          <w:i/>
          <w:iCs/>
        </w:rPr>
        <w:t>Urantia</w:t>
      </w:r>
      <w:proofErr w:type="spellEnd"/>
      <w:r w:rsidRPr="00265B57">
        <w:rPr>
          <w:rFonts w:ascii="Times" w:eastAsia="Times New Roman" w:hAnsi="Times" w:cs="Times New Roman"/>
          <w:i/>
          <w:iCs/>
        </w:rPr>
        <w:t xml:space="preserve"> Book to go forward </w:t>
      </w:r>
      <w:r w:rsidRPr="00265B57">
        <w:rPr>
          <w:rFonts w:ascii="Times" w:eastAsia="Times New Roman" w:hAnsi="Times" w:cs="Times New Roman"/>
          <w:b/>
          <w:bCs/>
          <w:i/>
          <w:iCs/>
        </w:rPr>
        <w:t>now</w:t>
      </w:r>
      <w:r w:rsidRPr="00265B57">
        <w:rPr>
          <w:rFonts w:ascii="Times" w:eastAsia="Times New Roman" w:hAnsi="Times" w:cs="Times New Roman"/>
          <w:i/>
          <w:iCs/>
        </w:rPr>
        <w:t xml:space="preserve"> in the direction projected by the </w:t>
      </w:r>
      <w:proofErr w:type="spellStart"/>
      <w:r w:rsidRPr="00265B57">
        <w:rPr>
          <w:rFonts w:ascii="Times" w:eastAsia="Times New Roman" w:hAnsi="Times" w:cs="Times New Roman"/>
          <w:i/>
          <w:iCs/>
        </w:rPr>
        <w:t>Urantia</w:t>
      </w:r>
      <w:proofErr w:type="spellEnd"/>
      <w:r w:rsidRPr="00265B57">
        <w:rPr>
          <w:rFonts w:ascii="Times" w:eastAsia="Times New Roman" w:hAnsi="Times" w:cs="Times New Roman"/>
          <w:i/>
          <w:iCs/>
        </w:rPr>
        <w:t xml:space="preserve"> revelation itself, the return to Jesus and his true teachings.</w:t>
      </w:r>
      <w:r w:rsidRPr="00265B57">
        <w:rPr>
          <w:rFonts w:ascii="Times" w:eastAsia="Times New Roman" w:hAnsi="Times" w:cs="Times New Roman"/>
        </w:rPr>
        <w:t xml:space="preserve"> It is important to realize that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Book does not point to itself; it directs us to Jesus and his gospel of the kingdom. For example, on page </w:t>
      </w:r>
      <w:r w:rsidRPr="00265B57">
        <w:rPr>
          <w:rFonts w:ascii="Times" w:eastAsia="Times New Roman" w:hAnsi="Times" w:cs="Times New Roman"/>
        </w:rPr>
        <w:fldChar w:fldCharType="begin"/>
      </w:r>
      <w:r w:rsidRPr="00265B57">
        <w:rPr>
          <w:rFonts w:ascii="Times" w:eastAsia="Times New Roman" w:hAnsi="Times" w:cs="Times New Roman"/>
        </w:rPr>
        <w:instrText xml:space="preserve"> HYPERLINK "http://www.lifeandteachingsofjesus.org/UB/p170.htm" \l "U170_5_19_Revival" \t "_BiblePg" </w:instrText>
      </w:r>
      <w:r w:rsidRPr="00265B57">
        <w:rPr>
          <w:rFonts w:ascii="Times" w:eastAsia="Times New Roman" w:hAnsi="Times" w:cs="Times New Roman"/>
        </w:rPr>
      </w:r>
      <w:r w:rsidRPr="00265B57">
        <w:rPr>
          <w:rFonts w:ascii="Times" w:eastAsia="Times New Roman" w:hAnsi="Times" w:cs="Times New Roman"/>
        </w:rPr>
        <w:fldChar w:fldCharType="separate"/>
      </w:r>
      <w:r w:rsidRPr="00265B57">
        <w:rPr>
          <w:rFonts w:ascii="Times" w:eastAsia="Times New Roman" w:hAnsi="Times" w:cs="Times New Roman"/>
          <w:color w:val="0000FF"/>
          <w:u w:val="single"/>
        </w:rPr>
        <w:t>1866 (170:5.19)</w:t>
      </w:r>
      <w:r w:rsidRPr="00265B57">
        <w:rPr>
          <w:rFonts w:ascii="Times" w:eastAsia="Times New Roman" w:hAnsi="Times" w:cs="Times New Roman"/>
        </w:rPr>
        <w:fldChar w:fldCharType="end"/>
      </w:r>
      <w:r w:rsidRPr="00265B57">
        <w:rPr>
          <w:rFonts w:ascii="Times" w:eastAsia="Times New Roman" w:hAnsi="Times" w:cs="Times New Roman"/>
        </w:rPr>
        <w:t xml:space="preserve">, in discussing the next stage of our religious evolution, it states: </w:t>
      </w:r>
      <w:r w:rsidRPr="00265B57">
        <w:rPr>
          <w:rFonts w:ascii="Times" w:eastAsia="Times New Roman" w:hAnsi="Times" w:cs="Times New Roman"/>
          <w:i/>
          <w:iCs/>
        </w:rPr>
        <w:t xml:space="preserve">There must come a revival of the actual teachings of Jesus, such a restatement as will undo the work of his </w:t>
      </w:r>
      <w:r w:rsidRPr="00265B57">
        <w:rPr>
          <w:rFonts w:ascii="Times" w:eastAsia="Times New Roman" w:hAnsi="Times" w:cs="Times New Roman"/>
          <w:i/>
          <w:iCs/>
        </w:rPr>
        <w:lastRenderedPageBreak/>
        <w:t>early followers....</w:t>
      </w:r>
      <w:r w:rsidRPr="00265B57">
        <w:rPr>
          <w:rFonts w:ascii="Times" w:eastAsia="Times New Roman" w:hAnsi="Times" w:cs="Times New Roman"/>
        </w:rPr>
        <w:t xml:space="preserve"> And on page </w:t>
      </w:r>
      <w:r w:rsidRPr="00265B57">
        <w:rPr>
          <w:rFonts w:ascii="Times" w:eastAsia="Times New Roman" w:hAnsi="Times" w:cs="Times New Roman"/>
        </w:rPr>
        <w:fldChar w:fldCharType="begin"/>
      </w:r>
      <w:r w:rsidRPr="00265B57">
        <w:rPr>
          <w:rFonts w:ascii="Times" w:eastAsia="Times New Roman" w:hAnsi="Times" w:cs="Times New Roman"/>
        </w:rPr>
        <w:instrText xml:space="preserve"> HYPERLINK "http://www.lifeandteachingsofjesus.org/UB/p196.htm" \l "U196_1_2_Service" \t "_BiblePg" </w:instrText>
      </w:r>
      <w:r w:rsidRPr="00265B57">
        <w:rPr>
          <w:rFonts w:ascii="Times" w:eastAsia="Times New Roman" w:hAnsi="Times" w:cs="Times New Roman"/>
        </w:rPr>
      </w:r>
      <w:r w:rsidRPr="00265B57">
        <w:rPr>
          <w:rFonts w:ascii="Times" w:eastAsia="Times New Roman" w:hAnsi="Times" w:cs="Times New Roman"/>
        </w:rPr>
        <w:fldChar w:fldCharType="separate"/>
      </w:r>
      <w:r w:rsidRPr="00265B57">
        <w:rPr>
          <w:rFonts w:ascii="Times" w:eastAsia="Times New Roman" w:hAnsi="Times" w:cs="Times New Roman"/>
          <w:color w:val="0000FF"/>
          <w:u w:val="single"/>
        </w:rPr>
        <w:t>2090 (196:1.2)</w:t>
      </w:r>
      <w:r w:rsidRPr="00265B57">
        <w:rPr>
          <w:rFonts w:ascii="Times" w:eastAsia="Times New Roman" w:hAnsi="Times" w:cs="Times New Roman"/>
        </w:rPr>
        <w:fldChar w:fldCharType="end"/>
      </w:r>
      <w:r w:rsidRPr="00265B57">
        <w:rPr>
          <w:rFonts w:ascii="Times" w:eastAsia="Times New Roman" w:hAnsi="Times" w:cs="Times New Roman"/>
        </w:rPr>
        <w:t xml:space="preserve"> it expresses this hope: </w:t>
      </w:r>
      <w:r w:rsidRPr="00265B57">
        <w:rPr>
          <w:rFonts w:ascii="Times" w:eastAsia="Times New Roman" w:hAnsi="Times" w:cs="Times New Roman"/>
          <w:i/>
          <w:iCs/>
        </w:rPr>
        <w:t xml:space="preserve">What a transcendent service if, through this revelation, the Son of Man should be recovered from the tomb of traditional theology and be presented as the living Jesus to the church that bears his name, and to all other </w:t>
      </w:r>
      <w:proofErr w:type="spellStart"/>
      <w:r w:rsidRPr="00265B57">
        <w:rPr>
          <w:rFonts w:ascii="Times" w:eastAsia="Times New Roman" w:hAnsi="Times" w:cs="Times New Roman"/>
          <w:i/>
          <w:iCs/>
        </w:rPr>
        <w:t>rleigions</w:t>
      </w:r>
      <w:proofErr w:type="spellEnd"/>
      <w:r w:rsidRPr="00265B57">
        <w:rPr>
          <w:rFonts w:ascii="Times" w:eastAsia="Times New Roman" w:hAnsi="Times" w:cs="Times New Roman"/>
          <w:i/>
          <w:iCs/>
        </w:rPr>
        <w:t>!</w:t>
      </w:r>
      <w:r w:rsidRPr="00265B57">
        <w:rPr>
          <w:rFonts w:ascii="Times" w:eastAsia="Times New Roman" w:hAnsi="Times" w:cs="Times New Roman"/>
        </w:rPr>
        <w:t xml:space="preserve"> </w:t>
      </w:r>
      <w:r w:rsidRPr="00265B57">
        <w:rPr>
          <w:rFonts w:ascii="Times" w:eastAsia="Times New Roman" w:hAnsi="Times" w:cs="Times New Roman"/>
        </w:rPr>
        <w:br/>
        <w:t xml:space="preserve">      What are the prospects for such a revival? On page </w:t>
      </w:r>
      <w:r w:rsidRPr="00265B57">
        <w:rPr>
          <w:rFonts w:ascii="Times" w:eastAsia="Times New Roman" w:hAnsi="Times" w:cs="Times New Roman"/>
        </w:rPr>
        <w:fldChar w:fldCharType="begin"/>
      </w:r>
      <w:r w:rsidRPr="00265B57">
        <w:rPr>
          <w:rFonts w:ascii="Times" w:eastAsia="Times New Roman" w:hAnsi="Times" w:cs="Times New Roman"/>
        </w:rPr>
        <w:instrText xml:space="preserve"> HYPERLINK "http://www.lifeandteachingsofjesus.org/UB/p196.htm" \l "U196_1_2" \t "_BiblePg" </w:instrText>
      </w:r>
      <w:r w:rsidRPr="00265B57">
        <w:rPr>
          <w:rFonts w:ascii="Times" w:eastAsia="Times New Roman" w:hAnsi="Times" w:cs="Times New Roman"/>
        </w:rPr>
      </w:r>
      <w:r w:rsidRPr="00265B57">
        <w:rPr>
          <w:rFonts w:ascii="Times" w:eastAsia="Times New Roman" w:hAnsi="Times" w:cs="Times New Roman"/>
        </w:rPr>
        <w:fldChar w:fldCharType="separate"/>
      </w:r>
      <w:r w:rsidRPr="00265B57">
        <w:rPr>
          <w:rFonts w:ascii="Times" w:eastAsia="Times New Roman" w:hAnsi="Times" w:cs="Times New Roman"/>
          <w:color w:val="0000FF"/>
          <w:u w:val="single"/>
        </w:rPr>
        <w:t>2090 (196:1.2)</w:t>
      </w:r>
      <w:r w:rsidRPr="00265B57">
        <w:rPr>
          <w:rFonts w:ascii="Times" w:eastAsia="Times New Roman" w:hAnsi="Times" w:cs="Times New Roman"/>
        </w:rPr>
        <w:fldChar w:fldCharType="end"/>
      </w:r>
      <w:r w:rsidRPr="00265B57">
        <w:rPr>
          <w:rFonts w:ascii="Times" w:eastAsia="Times New Roman" w:hAnsi="Times" w:cs="Times New Roman"/>
        </w:rPr>
        <w:t xml:space="preserve">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Book states: </w:t>
      </w:r>
      <w:r w:rsidRPr="00265B57">
        <w:rPr>
          <w:rFonts w:ascii="Times" w:eastAsia="Times New Roman" w:hAnsi="Times" w:cs="Times New Roman"/>
          <w:i/>
          <w:iCs/>
        </w:rPr>
        <w:t>The time is ripe to witness the figurative resurrection of the human Jesus from his burial tomb amidst the theological traditions and the religious dogmas of nineteen centuries.</w:t>
      </w:r>
      <w:r w:rsidRPr="00265B57">
        <w:rPr>
          <w:rFonts w:ascii="Times" w:eastAsia="Times New Roman" w:hAnsi="Times" w:cs="Times New Roman"/>
        </w:rPr>
        <w:t xml:space="preserve"> And on page </w:t>
      </w:r>
      <w:r w:rsidRPr="00265B57">
        <w:rPr>
          <w:rFonts w:ascii="Times" w:eastAsia="Times New Roman" w:hAnsi="Times" w:cs="Times New Roman"/>
        </w:rPr>
        <w:fldChar w:fldCharType="begin"/>
      </w:r>
      <w:r w:rsidRPr="00265B57">
        <w:rPr>
          <w:rFonts w:ascii="Times" w:eastAsia="Times New Roman" w:hAnsi="Times" w:cs="Times New Roman"/>
        </w:rPr>
        <w:instrText xml:space="preserve"> HYPERLINK "http://www.lifeandteachingsofjesus.org/UB/p195.htm" \l "U195_9_1_Revolt" \t "_BiblePg" </w:instrText>
      </w:r>
      <w:r w:rsidRPr="00265B57">
        <w:rPr>
          <w:rFonts w:ascii="Times" w:eastAsia="Times New Roman" w:hAnsi="Times" w:cs="Times New Roman"/>
        </w:rPr>
      </w:r>
      <w:r w:rsidRPr="00265B57">
        <w:rPr>
          <w:rFonts w:ascii="Times" w:eastAsia="Times New Roman" w:hAnsi="Times" w:cs="Times New Roman"/>
        </w:rPr>
        <w:fldChar w:fldCharType="separate"/>
      </w:r>
      <w:r w:rsidRPr="00265B57">
        <w:rPr>
          <w:rFonts w:ascii="Times" w:eastAsia="Times New Roman" w:hAnsi="Times" w:cs="Times New Roman"/>
          <w:color w:val="0000FF"/>
          <w:u w:val="single"/>
        </w:rPr>
        <w:t>2082 (195:9.1)</w:t>
      </w:r>
      <w:r w:rsidRPr="00265B57">
        <w:rPr>
          <w:rFonts w:ascii="Times" w:eastAsia="Times New Roman" w:hAnsi="Times" w:cs="Times New Roman"/>
        </w:rPr>
        <w:fldChar w:fldCharType="end"/>
      </w:r>
      <w:r w:rsidRPr="00265B57">
        <w:rPr>
          <w:rFonts w:ascii="Times" w:eastAsia="Times New Roman" w:hAnsi="Times" w:cs="Times New Roman"/>
        </w:rPr>
        <w:t xml:space="preserve"> it promises that </w:t>
      </w:r>
      <w:r w:rsidRPr="00265B57">
        <w:rPr>
          <w:rFonts w:ascii="Times" w:eastAsia="Times New Roman" w:hAnsi="Times" w:cs="Times New Roman"/>
          <w:i/>
          <w:iCs/>
        </w:rPr>
        <w:t>when the present superstition revolt is over, the truths of Jesus’ gospel will persist gloriously to illuminate a new and better way.</w:t>
      </w:r>
      <w:r w:rsidRPr="00265B57">
        <w:rPr>
          <w:rFonts w:ascii="Times" w:eastAsia="Times New Roman" w:hAnsi="Times" w:cs="Times New Roman"/>
        </w:rPr>
        <w:t xml:space="preserve"> Finally, on that same page it </w:t>
      </w:r>
      <w:proofErr w:type="gramStart"/>
      <w:r w:rsidRPr="00265B57">
        <w:rPr>
          <w:rFonts w:ascii="Times" w:eastAsia="Times New Roman" w:hAnsi="Times" w:cs="Times New Roman"/>
        </w:rPr>
        <w:t>prophecies</w:t>
      </w:r>
      <w:proofErr w:type="gramEnd"/>
      <w:r w:rsidRPr="00265B57">
        <w:rPr>
          <w:rFonts w:ascii="Times" w:eastAsia="Times New Roman" w:hAnsi="Times" w:cs="Times New Roman"/>
        </w:rPr>
        <w:t xml:space="preserve"> that, </w:t>
      </w:r>
      <w:r w:rsidRPr="00265B57">
        <w:rPr>
          <w:rFonts w:ascii="Times" w:eastAsia="Times New Roman" w:hAnsi="Times" w:cs="Times New Roman"/>
          <w:i/>
          <w:iCs/>
        </w:rPr>
        <w:t>A new and fuller revelation of the religion of Jesus is destined to conquer an empire of materialistic secularism and overcome a world sway of mechanistic naturalism.</w:t>
      </w:r>
      <w:r w:rsidRPr="00265B57">
        <w:rPr>
          <w:rFonts w:ascii="Times" w:eastAsia="Times New Roman" w:hAnsi="Times" w:cs="Times New Roman"/>
        </w:rPr>
        <w:t xml:space="preserve"> </w:t>
      </w:r>
      <w:r w:rsidRPr="00265B57">
        <w:rPr>
          <w:rFonts w:ascii="Times" w:eastAsia="Times New Roman" w:hAnsi="Times" w:cs="Times New Roman"/>
        </w:rPr>
        <w:br/>
        <w:t xml:space="preserve">      It is also important to realize that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revelation speaks to us </w:t>
      </w:r>
      <w:r w:rsidRPr="00265B57">
        <w:rPr>
          <w:rFonts w:ascii="Times" w:eastAsia="Times New Roman" w:hAnsi="Times" w:cs="Times New Roman"/>
          <w:i/>
          <w:iCs/>
        </w:rPr>
        <w:t>now</w:t>
      </w:r>
      <w:r w:rsidRPr="00265B57">
        <w:rPr>
          <w:rFonts w:ascii="Times" w:eastAsia="Times New Roman" w:hAnsi="Times" w:cs="Times New Roman"/>
        </w:rPr>
        <w:t xml:space="preserve"> in late 20th century earth when it states, </w:t>
      </w:r>
      <w:r w:rsidRPr="00265B57">
        <w:rPr>
          <w:rFonts w:ascii="Times" w:eastAsia="Times New Roman" w:hAnsi="Times" w:cs="Times New Roman"/>
          <w:i/>
          <w:iCs/>
        </w:rPr>
        <w:t>The hour is striking for a new discovery of the true and original foundations of present day distorted and compromised Christianity—the real life and teachings of Jesus</w:t>
      </w:r>
      <w:r w:rsidRPr="00265B57">
        <w:rPr>
          <w:rFonts w:ascii="Times" w:eastAsia="Times New Roman" w:hAnsi="Times" w:cs="Times New Roman"/>
        </w:rPr>
        <w:t xml:space="preserve"> (my emphasis. </w:t>
      </w:r>
      <w:r w:rsidRPr="00265B57">
        <w:rPr>
          <w:rFonts w:ascii="Times" w:eastAsia="Times New Roman" w:hAnsi="Times" w:cs="Times New Roman"/>
        </w:rPr>
        <w:fldChar w:fldCharType="begin"/>
      </w:r>
      <w:r w:rsidRPr="00265B57">
        <w:rPr>
          <w:rFonts w:ascii="Times" w:eastAsia="Times New Roman" w:hAnsi="Times" w:cs="Times New Roman"/>
        </w:rPr>
        <w:instrText xml:space="preserve"> HYPERLINK "http://www.lifeandteachingsofjesus.org/UB/p195.htm" \l "U195_9_5" \t "_BiblePg" </w:instrText>
      </w:r>
      <w:r w:rsidRPr="00265B57">
        <w:rPr>
          <w:rFonts w:ascii="Times" w:eastAsia="Times New Roman" w:hAnsi="Times" w:cs="Times New Roman"/>
        </w:rPr>
      </w:r>
      <w:r w:rsidRPr="00265B57">
        <w:rPr>
          <w:rFonts w:ascii="Times" w:eastAsia="Times New Roman" w:hAnsi="Times" w:cs="Times New Roman"/>
        </w:rPr>
        <w:fldChar w:fldCharType="separate"/>
      </w:r>
      <w:r w:rsidRPr="00265B57">
        <w:rPr>
          <w:rFonts w:ascii="Times" w:eastAsia="Times New Roman" w:hAnsi="Times" w:cs="Times New Roman"/>
          <w:color w:val="0000FF"/>
          <w:u w:val="single"/>
        </w:rPr>
        <w:t>2083; 195:9.5)</w:t>
      </w:r>
      <w:r w:rsidRPr="00265B57">
        <w:rPr>
          <w:rFonts w:ascii="Times" w:eastAsia="Times New Roman" w:hAnsi="Times" w:cs="Times New Roman"/>
        </w:rPr>
        <w:fldChar w:fldCharType="end"/>
      </w:r>
      <w:r w:rsidRPr="00265B57">
        <w:rPr>
          <w:rFonts w:ascii="Times" w:eastAsia="Times New Roman" w:hAnsi="Times" w:cs="Times New Roman"/>
        </w:rPr>
        <w:t xml:space="preserve"> And on page </w:t>
      </w:r>
      <w:r w:rsidRPr="00265B57">
        <w:rPr>
          <w:rFonts w:ascii="Times" w:eastAsia="Times New Roman" w:hAnsi="Times" w:cs="Times New Roman"/>
        </w:rPr>
        <w:fldChar w:fldCharType="begin"/>
      </w:r>
      <w:r w:rsidRPr="00265B57">
        <w:rPr>
          <w:rFonts w:ascii="Times" w:eastAsia="Times New Roman" w:hAnsi="Times" w:cs="Times New Roman"/>
        </w:rPr>
        <w:instrText xml:space="preserve"> HYPERLINK "http://www.lifeandteachingsofjesus.org/UB/p195.htm" \l "U195_10_1_Culture" \t "_BiblePg" </w:instrText>
      </w:r>
      <w:r w:rsidRPr="00265B57">
        <w:rPr>
          <w:rFonts w:ascii="Times" w:eastAsia="Times New Roman" w:hAnsi="Times" w:cs="Times New Roman"/>
        </w:rPr>
      </w:r>
      <w:r w:rsidRPr="00265B57">
        <w:rPr>
          <w:rFonts w:ascii="Times" w:eastAsia="Times New Roman" w:hAnsi="Times" w:cs="Times New Roman"/>
        </w:rPr>
        <w:fldChar w:fldCharType="separate"/>
      </w:r>
      <w:r w:rsidRPr="00265B57">
        <w:rPr>
          <w:rFonts w:ascii="Times" w:eastAsia="Times New Roman" w:hAnsi="Times" w:cs="Times New Roman"/>
          <w:color w:val="0000FF"/>
          <w:u w:val="single"/>
        </w:rPr>
        <w:t>2084 (195.10.1)</w:t>
      </w:r>
      <w:r w:rsidRPr="00265B57">
        <w:rPr>
          <w:rFonts w:ascii="Times" w:eastAsia="Times New Roman" w:hAnsi="Times" w:cs="Times New Roman"/>
        </w:rPr>
        <w:fldChar w:fldCharType="end"/>
      </w:r>
      <w:r w:rsidRPr="00265B57">
        <w:rPr>
          <w:rFonts w:ascii="Times" w:eastAsia="Times New Roman" w:hAnsi="Times" w:cs="Times New Roman"/>
        </w:rPr>
        <w:t xml:space="preserve"> it provides those who believe and follow this revelation with clear direction: </w:t>
      </w:r>
      <w:r w:rsidRPr="00265B57">
        <w:rPr>
          <w:rFonts w:ascii="Times" w:eastAsia="Times New Roman" w:hAnsi="Times" w:cs="Times New Roman"/>
          <w:i/>
          <w:iCs/>
        </w:rPr>
        <w:t>Modern culture must become spiritually baptized with a new revelation of Jesus’ life and illuminated with a new understanding of his gospel of eternal salvation.</w:t>
      </w:r>
      <w:r w:rsidRPr="00265B57">
        <w:rPr>
          <w:rFonts w:ascii="Times" w:eastAsia="Times New Roman" w:hAnsi="Times" w:cs="Times New Roman"/>
        </w:rPr>
        <w:t xml:space="preserve"> </w:t>
      </w:r>
      <w:r w:rsidRPr="00265B57">
        <w:rPr>
          <w:rFonts w:ascii="Times" w:eastAsia="Times New Roman" w:hAnsi="Times" w:cs="Times New Roman"/>
        </w:rPr>
        <w:br/>
        <w:t xml:space="preserve">      This then should be the principle focus of believers and followers of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revelation, the expansion of the religion of Jesus. The </w:t>
      </w:r>
      <w:proofErr w:type="spellStart"/>
      <w:r w:rsidRPr="00265B57">
        <w:rPr>
          <w:rFonts w:ascii="Times" w:eastAsia="Times New Roman" w:hAnsi="Times" w:cs="Times New Roman"/>
        </w:rPr>
        <w:t>Urantia</w:t>
      </w:r>
      <w:proofErr w:type="spellEnd"/>
      <w:r w:rsidRPr="00265B57">
        <w:rPr>
          <w:rFonts w:ascii="Times" w:eastAsia="Times New Roman" w:hAnsi="Times" w:cs="Times New Roman"/>
        </w:rPr>
        <w:t xml:space="preserve"> Papers inspire us forward in this great work: </w:t>
      </w:r>
      <w:r w:rsidRPr="00265B57">
        <w:rPr>
          <w:rFonts w:ascii="Times" w:eastAsia="Times New Roman" w:hAnsi="Times" w:cs="Times New Roman"/>
          <w:i/>
          <w:iCs/>
        </w:rPr>
        <w:t xml:space="preserve">Religion does need new leaders, spiritual men and women who will dare to depend solely on Jesus and his incomparable teachings.... And then will these spirit-born souls quickly supply the leadership and inspiration requisite for the social, moral, economic, and political reorganization of the world. </w:t>
      </w:r>
      <w:r w:rsidRPr="00265B57">
        <w:rPr>
          <w:rFonts w:ascii="Times" w:eastAsia="Times New Roman" w:hAnsi="Times" w:cs="Times New Roman"/>
          <w:i/>
          <w:iCs/>
        </w:rPr>
        <w:fldChar w:fldCharType="begin"/>
      </w:r>
      <w:r w:rsidRPr="00265B57">
        <w:rPr>
          <w:rFonts w:ascii="Times" w:eastAsia="Times New Roman" w:hAnsi="Times" w:cs="Times New Roman"/>
          <w:i/>
          <w:iCs/>
        </w:rPr>
        <w:instrText xml:space="preserve"> HYPERLINK "http://www.lifeandteachingsofjesus.org/UB/p195.htm" \l "U195_9_4" \t "_BiblePg" </w:instrText>
      </w:r>
      <w:r w:rsidRPr="00265B57">
        <w:rPr>
          <w:rFonts w:ascii="Times" w:eastAsia="Times New Roman" w:hAnsi="Times" w:cs="Times New Roman"/>
          <w:i/>
          <w:iCs/>
        </w:rPr>
      </w:r>
      <w:r w:rsidRPr="00265B57">
        <w:rPr>
          <w:rFonts w:ascii="Times" w:eastAsia="Times New Roman" w:hAnsi="Times" w:cs="Times New Roman"/>
          <w:i/>
          <w:iCs/>
        </w:rPr>
        <w:fldChar w:fldCharType="separate"/>
      </w:r>
      <w:r w:rsidRPr="00265B57">
        <w:rPr>
          <w:rFonts w:ascii="Times" w:eastAsia="Times New Roman" w:hAnsi="Times" w:cs="Times New Roman"/>
          <w:i/>
          <w:iCs/>
          <w:color w:val="0000FF"/>
          <w:u w:val="single"/>
        </w:rPr>
        <w:t>(2082; 195:9.4)</w:t>
      </w:r>
      <w:r w:rsidRPr="00265B57">
        <w:rPr>
          <w:rFonts w:ascii="Times" w:eastAsia="Times New Roman" w:hAnsi="Times" w:cs="Times New Roman"/>
          <w:i/>
          <w:iCs/>
        </w:rPr>
        <w:fldChar w:fldCharType="end"/>
      </w:r>
      <w:r w:rsidRPr="00265B57">
        <w:rPr>
          <w:rFonts w:ascii="Times" w:eastAsia="Times New Roman" w:hAnsi="Times" w:cs="Times New Roman"/>
          <w:i/>
          <w:iCs/>
        </w:rPr>
        <w:t xml:space="preserve"> The call to the adventure of building a new and transformed human society by means of the spiritual rebirth of Jesus’ brotherhood of the kingdom should thrill all who believe in him as men have not been stirred since the days when they walked on earth as his companions in the flesh.</w:t>
      </w:r>
      <w:r w:rsidRPr="00265B57">
        <w:rPr>
          <w:rFonts w:ascii="Times" w:eastAsia="Times New Roman" w:hAnsi="Times" w:cs="Times New Roman"/>
        </w:rPr>
        <w:t xml:space="preserve"> (</w:t>
      </w:r>
      <w:r w:rsidRPr="00265B57">
        <w:rPr>
          <w:rFonts w:ascii="Times" w:eastAsia="Times New Roman" w:hAnsi="Times" w:cs="Times New Roman"/>
        </w:rPr>
        <w:fldChar w:fldCharType="begin"/>
      </w:r>
      <w:r w:rsidRPr="00265B57">
        <w:rPr>
          <w:rFonts w:ascii="Times" w:eastAsia="Times New Roman" w:hAnsi="Times" w:cs="Times New Roman"/>
        </w:rPr>
        <w:instrText xml:space="preserve"> HYPERLINK "http://www.lifeandteachingsofjesus.org/UB/p195.htm" \l "U195_10_6" \t "_BiblePg" </w:instrText>
      </w:r>
      <w:r w:rsidRPr="00265B57">
        <w:rPr>
          <w:rFonts w:ascii="Times" w:eastAsia="Times New Roman" w:hAnsi="Times" w:cs="Times New Roman"/>
        </w:rPr>
      </w:r>
      <w:r w:rsidRPr="00265B57">
        <w:rPr>
          <w:rFonts w:ascii="Times" w:eastAsia="Times New Roman" w:hAnsi="Times" w:cs="Times New Roman"/>
        </w:rPr>
        <w:fldChar w:fldCharType="separate"/>
      </w:r>
      <w:r w:rsidRPr="00265B57">
        <w:rPr>
          <w:rFonts w:ascii="Times" w:eastAsia="Times New Roman" w:hAnsi="Times" w:cs="Times New Roman"/>
          <w:color w:val="0000FF"/>
          <w:u w:val="single"/>
        </w:rPr>
        <w:t>2084; 195:10.6</w:t>
      </w:r>
      <w:r w:rsidRPr="00265B57">
        <w:rPr>
          <w:rFonts w:ascii="Times" w:eastAsia="Times New Roman" w:hAnsi="Times" w:cs="Times New Roman"/>
        </w:rPr>
        <w:fldChar w:fldCharType="end"/>
      </w:r>
      <w:r w:rsidRPr="00265B57">
        <w:rPr>
          <w:rFonts w:ascii="Times" w:eastAsia="Times New Roman" w:hAnsi="Times" w:cs="Times New Roman"/>
        </w:rPr>
        <w:t xml:space="preserve">) </w:t>
      </w:r>
      <w:r w:rsidRPr="00265B57">
        <w:rPr>
          <w:rFonts w:ascii="Times" w:eastAsia="Times New Roman" w:hAnsi="Times" w:cs="Times New Roman"/>
        </w:rPr>
        <w:br/>
        <w:t xml:space="preserve">      Let us then go forward, inspired and energized by the knowledge that, </w:t>
      </w:r>
      <w:r w:rsidRPr="00265B57">
        <w:rPr>
          <w:rFonts w:ascii="Times" w:eastAsia="Times New Roman" w:hAnsi="Times" w:cs="Times New Roman"/>
          <w:i/>
          <w:iCs/>
        </w:rPr>
        <w:t xml:space="preserve">The great hope of </w:t>
      </w:r>
      <w:proofErr w:type="spellStart"/>
      <w:r w:rsidRPr="00265B57">
        <w:rPr>
          <w:rFonts w:ascii="Times" w:eastAsia="Times New Roman" w:hAnsi="Times" w:cs="Times New Roman"/>
          <w:i/>
          <w:iCs/>
        </w:rPr>
        <w:t>Urantia</w:t>
      </w:r>
      <w:proofErr w:type="spellEnd"/>
      <w:r w:rsidRPr="00265B57">
        <w:rPr>
          <w:rFonts w:ascii="Times" w:eastAsia="Times New Roman" w:hAnsi="Times" w:cs="Times New Roman"/>
          <w:i/>
          <w:iCs/>
        </w:rPr>
        <w:t xml:space="preserve"> lies in the possibility of a new revelation of Jesus with a new and enlarged presentation of his saving message which would spiritually unite in loving service the numerous families of his present day professed followers.</w:t>
      </w:r>
      <w:r w:rsidRPr="00265B57">
        <w:rPr>
          <w:rFonts w:ascii="Times" w:eastAsia="Times New Roman" w:hAnsi="Times" w:cs="Times New Roman"/>
        </w:rPr>
        <w:t xml:space="preserve"> (</w:t>
      </w:r>
      <w:r w:rsidRPr="00265B57">
        <w:rPr>
          <w:rFonts w:ascii="Times" w:eastAsia="Times New Roman" w:hAnsi="Times" w:cs="Times New Roman"/>
        </w:rPr>
        <w:fldChar w:fldCharType="begin"/>
      </w:r>
      <w:r w:rsidRPr="00265B57">
        <w:rPr>
          <w:rFonts w:ascii="Times" w:eastAsia="Times New Roman" w:hAnsi="Times" w:cs="Times New Roman"/>
        </w:rPr>
        <w:instrText xml:space="preserve"> HYPERLINK "http://www.lifeandteachingsofjesus.org/UB/p195.htm" \l "U195_10_16" \t "_BiblePg" </w:instrText>
      </w:r>
      <w:r w:rsidRPr="00265B57">
        <w:rPr>
          <w:rFonts w:ascii="Times" w:eastAsia="Times New Roman" w:hAnsi="Times" w:cs="Times New Roman"/>
        </w:rPr>
      </w:r>
      <w:r w:rsidRPr="00265B57">
        <w:rPr>
          <w:rFonts w:ascii="Times" w:eastAsia="Times New Roman" w:hAnsi="Times" w:cs="Times New Roman"/>
        </w:rPr>
        <w:fldChar w:fldCharType="separate"/>
      </w:r>
      <w:r w:rsidRPr="00265B57">
        <w:rPr>
          <w:rFonts w:ascii="Times" w:eastAsia="Times New Roman" w:hAnsi="Times" w:cs="Times New Roman"/>
          <w:color w:val="0000FF"/>
          <w:u w:val="single"/>
        </w:rPr>
        <w:t>2086; 195.10.16)</w:t>
      </w:r>
      <w:r w:rsidRPr="00265B57">
        <w:rPr>
          <w:rFonts w:ascii="Times" w:eastAsia="Times New Roman" w:hAnsi="Times" w:cs="Times New Roman"/>
        </w:rPr>
        <w:fldChar w:fldCharType="end"/>
      </w:r>
      <w:r w:rsidRPr="00265B57">
        <w:rPr>
          <w:rFonts w:ascii="Times" w:eastAsia="Times New Roman" w:hAnsi="Times" w:cs="Times New Roman"/>
        </w:rPr>
        <w:t xml:space="preserve"> </w:t>
      </w:r>
      <w:r w:rsidRPr="00265B57">
        <w:rPr>
          <w:rFonts w:ascii="Times" w:eastAsia="Times New Roman" w:hAnsi="Times" w:cs="Times New Roman"/>
        </w:rPr>
        <w:br/>
        <w:t xml:space="preserve">      My hope and prayer is that this restatement should contribute to this return to Jesus and his true teachings. </w:t>
      </w:r>
      <w:r w:rsidRPr="00265B57">
        <w:rPr>
          <w:rFonts w:ascii="Times" w:eastAsia="Times New Roman" w:hAnsi="Times" w:cs="Times New Roman"/>
        </w:rPr>
        <w:br w:type="textWrapping" w:clear="all"/>
      </w:r>
      <w:r w:rsidRPr="00265B57">
        <w:rPr>
          <w:rFonts w:ascii="Times" w:eastAsia="Times New Roman" w:hAnsi="Times" w:cs="Times New Roman"/>
        </w:rPr>
        <w:br/>
      </w:r>
      <w:r>
        <w:rPr>
          <w:rFonts w:ascii="Times" w:eastAsia="Times New Roman" w:hAnsi="Times" w:cs="Times New Roman"/>
          <w:noProof/>
        </w:rPr>
        <w:drawing>
          <wp:inline distT="0" distB="0" distL="0" distR="0">
            <wp:extent cx="3657600" cy="1306195"/>
            <wp:effectExtent l="0" t="0" r="0" b="0"/>
            <wp:docPr id="1" name="Picture 1" descr="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na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306195"/>
                    </a:xfrm>
                    <a:prstGeom prst="rect">
                      <a:avLst/>
                    </a:prstGeom>
                    <a:noFill/>
                    <a:ln>
                      <a:noFill/>
                    </a:ln>
                  </pic:spPr>
                </pic:pic>
              </a:graphicData>
            </a:graphic>
          </wp:inline>
        </w:drawing>
      </w:r>
      <w:bookmarkStart w:id="0" w:name="_GoBack"/>
      <w:bookmarkEnd w:id="0"/>
    </w:p>
    <w:sectPr w:rsidR="00507F5C" w:rsidRPr="00265B57" w:rsidSect="00507F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57"/>
    <w:rsid w:val="00265B57"/>
    <w:rsid w:val="0050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303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B57"/>
    <w:rPr>
      <w:color w:val="0000FF"/>
      <w:u w:val="single"/>
    </w:rPr>
  </w:style>
  <w:style w:type="character" w:styleId="Emphasis">
    <w:name w:val="Emphasis"/>
    <w:basedOn w:val="DefaultParagraphFont"/>
    <w:uiPriority w:val="20"/>
    <w:qFormat/>
    <w:rsid w:val="00265B57"/>
    <w:rPr>
      <w:i/>
      <w:iCs/>
    </w:rPr>
  </w:style>
  <w:style w:type="paragraph" w:styleId="BalloonText">
    <w:name w:val="Balloon Text"/>
    <w:basedOn w:val="Normal"/>
    <w:link w:val="BalloonTextChar"/>
    <w:uiPriority w:val="99"/>
    <w:semiHidden/>
    <w:unhideWhenUsed/>
    <w:rsid w:val="00265B57"/>
    <w:rPr>
      <w:rFonts w:ascii="Lucida Grande" w:hAnsi="Lucida Grande"/>
      <w:sz w:val="18"/>
      <w:szCs w:val="18"/>
    </w:rPr>
  </w:style>
  <w:style w:type="character" w:customStyle="1" w:styleId="BalloonTextChar">
    <w:name w:val="Balloon Text Char"/>
    <w:basedOn w:val="DefaultParagraphFont"/>
    <w:link w:val="BalloonText"/>
    <w:uiPriority w:val="99"/>
    <w:semiHidden/>
    <w:rsid w:val="00265B5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B57"/>
    <w:rPr>
      <w:color w:val="0000FF"/>
      <w:u w:val="single"/>
    </w:rPr>
  </w:style>
  <w:style w:type="character" w:styleId="Emphasis">
    <w:name w:val="Emphasis"/>
    <w:basedOn w:val="DefaultParagraphFont"/>
    <w:uiPriority w:val="20"/>
    <w:qFormat/>
    <w:rsid w:val="00265B57"/>
    <w:rPr>
      <w:i/>
      <w:iCs/>
    </w:rPr>
  </w:style>
  <w:style w:type="paragraph" w:styleId="BalloonText">
    <w:name w:val="Balloon Text"/>
    <w:basedOn w:val="Normal"/>
    <w:link w:val="BalloonTextChar"/>
    <w:uiPriority w:val="99"/>
    <w:semiHidden/>
    <w:unhideWhenUsed/>
    <w:rsid w:val="00265B57"/>
    <w:rPr>
      <w:rFonts w:ascii="Lucida Grande" w:hAnsi="Lucida Grande"/>
      <w:sz w:val="18"/>
      <w:szCs w:val="18"/>
    </w:rPr>
  </w:style>
  <w:style w:type="character" w:customStyle="1" w:styleId="BalloonTextChar">
    <w:name w:val="Balloon Text Char"/>
    <w:basedOn w:val="DefaultParagraphFont"/>
    <w:link w:val="BalloonText"/>
    <w:uiPriority w:val="99"/>
    <w:semiHidden/>
    <w:rsid w:val="00265B5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06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6192</Characters>
  <Application>Microsoft Macintosh Word</Application>
  <DocSecurity>0</DocSecurity>
  <Lines>51</Lines>
  <Paragraphs>14</Paragraphs>
  <ScaleCrop>false</ScaleCrop>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Thomas</dc:creator>
  <cp:keywords/>
  <dc:description/>
  <cp:lastModifiedBy>Josh Thomas</cp:lastModifiedBy>
  <cp:revision>1</cp:revision>
  <dcterms:created xsi:type="dcterms:W3CDTF">2012-02-27T19:18:00Z</dcterms:created>
  <dcterms:modified xsi:type="dcterms:W3CDTF">2012-02-27T19:18:00Z</dcterms:modified>
</cp:coreProperties>
</file>